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61" w:rsidRPr="000D31B3" w:rsidRDefault="00992561" w:rsidP="00992561">
      <w:pPr>
        <w:spacing w:line="276" w:lineRule="auto"/>
        <w:rPr>
          <w:rFonts w:ascii="Arial" w:hAnsi="Arial" w:cs="Arial"/>
          <w:u w:val="single"/>
        </w:rPr>
      </w:pPr>
      <w:r w:rsidRPr="000D31B3">
        <w:rPr>
          <w:rFonts w:ascii="Arial" w:hAnsi="Arial" w:cs="Arial"/>
        </w:rPr>
        <w:t xml:space="preserve">           </w:t>
      </w:r>
      <w:r w:rsidRPr="00933B15">
        <w:rPr>
          <w:rFonts w:ascii="Arial" w:hAnsi="Arial" w:cs="Arial"/>
          <w:noProof/>
          <w:lang w:eastAsia="el-GR"/>
        </w:rPr>
        <w:drawing>
          <wp:inline distT="0" distB="0" distL="0" distR="0">
            <wp:extent cx="552450" cy="561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r w:rsidRPr="000D31B3">
        <w:rPr>
          <w:rFonts w:ascii="Arial" w:hAnsi="Arial" w:cs="Arial"/>
          <w:bCs/>
        </w:rPr>
        <w:t xml:space="preserve">                           </w:t>
      </w:r>
      <w:r>
        <w:rPr>
          <w:rFonts w:ascii="Arial" w:hAnsi="Arial" w:cs="Arial"/>
          <w:bCs/>
        </w:rPr>
        <w:t xml:space="preserve">                             </w:t>
      </w:r>
    </w:p>
    <w:p w:rsidR="00992561" w:rsidRPr="0017707F" w:rsidRDefault="00992561" w:rsidP="00992561">
      <w:pPr>
        <w:pStyle w:val="1"/>
        <w:widowControl w:val="0"/>
        <w:tabs>
          <w:tab w:val="left" w:pos="90"/>
        </w:tabs>
        <w:rPr>
          <w:rFonts w:ascii="Tahoma" w:hAnsi="Tahoma" w:cs="Tahoma"/>
          <w:sz w:val="24"/>
          <w:szCs w:val="24"/>
        </w:rPr>
      </w:pPr>
      <w:r w:rsidRPr="0017707F">
        <w:rPr>
          <w:rFonts w:ascii="Tahoma" w:hAnsi="Tahoma" w:cs="Tahoma"/>
          <w:sz w:val="24"/>
          <w:szCs w:val="24"/>
        </w:rPr>
        <w:t xml:space="preserve">ΕΛΛΗΝΙΚΗ  ΔΗΜΟΚΡΑΤΙΑ                      </w:t>
      </w:r>
      <w:r>
        <w:rPr>
          <w:rFonts w:ascii="Tahoma" w:hAnsi="Tahoma" w:cs="Tahoma"/>
          <w:sz w:val="24"/>
          <w:szCs w:val="24"/>
        </w:rPr>
        <w:t xml:space="preserve">         </w:t>
      </w:r>
      <w:r w:rsidRPr="0017707F">
        <w:rPr>
          <w:rFonts w:ascii="Tahoma" w:hAnsi="Tahoma" w:cs="Tahoma"/>
          <w:sz w:val="24"/>
          <w:szCs w:val="24"/>
        </w:rPr>
        <w:t xml:space="preserve">Φαρκαδόνα, </w:t>
      </w:r>
      <w:r>
        <w:rPr>
          <w:rFonts w:ascii="Tahoma" w:hAnsi="Tahoma" w:cs="Tahoma"/>
          <w:sz w:val="24"/>
          <w:szCs w:val="24"/>
        </w:rPr>
        <w:t>24.01.2024</w:t>
      </w:r>
    </w:p>
    <w:p w:rsidR="00992561" w:rsidRPr="0017707F" w:rsidRDefault="00992561" w:rsidP="00992561">
      <w:pPr>
        <w:pStyle w:val="1"/>
        <w:widowControl w:val="0"/>
        <w:tabs>
          <w:tab w:val="left" w:pos="90"/>
        </w:tabs>
        <w:rPr>
          <w:rFonts w:ascii="Tahoma" w:hAnsi="Tahoma" w:cs="Tahoma"/>
          <w:sz w:val="24"/>
          <w:szCs w:val="24"/>
        </w:rPr>
      </w:pPr>
      <w:r w:rsidRPr="0017707F">
        <w:rPr>
          <w:rFonts w:ascii="Tahoma" w:hAnsi="Tahoma" w:cs="Tahoma"/>
          <w:sz w:val="24"/>
          <w:szCs w:val="24"/>
        </w:rPr>
        <w:t xml:space="preserve">ΝΟΜΟΣ ΤΡΙΚΑΛΩΝ                                </w:t>
      </w:r>
      <w:r>
        <w:rPr>
          <w:rFonts w:ascii="Tahoma" w:hAnsi="Tahoma" w:cs="Tahoma"/>
          <w:sz w:val="24"/>
          <w:szCs w:val="24"/>
        </w:rPr>
        <w:t xml:space="preserve">         </w:t>
      </w:r>
      <w:r w:rsidRPr="0017707F">
        <w:rPr>
          <w:rFonts w:ascii="Tahoma" w:hAnsi="Tahoma" w:cs="Tahoma"/>
          <w:sz w:val="24"/>
          <w:szCs w:val="24"/>
        </w:rPr>
        <w:t xml:space="preserve">Αριθ. </w:t>
      </w:r>
      <w:proofErr w:type="spellStart"/>
      <w:r w:rsidRPr="0017707F">
        <w:rPr>
          <w:rFonts w:ascii="Tahoma" w:hAnsi="Tahoma" w:cs="Tahoma"/>
          <w:sz w:val="24"/>
          <w:szCs w:val="24"/>
        </w:rPr>
        <w:t>Πρωτ</w:t>
      </w:r>
      <w:proofErr w:type="spellEnd"/>
      <w:r w:rsidRPr="0017707F">
        <w:rPr>
          <w:rFonts w:ascii="Tahoma" w:hAnsi="Tahoma" w:cs="Tahoma"/>
          <w:sz w:val="24"/>
          <w:szCs w:val="24"/>
        </w:rPr>
        <w:t>.</w:t>
      </w:r>
      <w:r>
        <w:rPr>
          <w:rFonts w:ascii="Tahoma" w:hAnsi="Tahoma" w:cs="Tahoma"/>
          <w:sz w:val="24"/>
          <w:szCs w:val="24"/>
        </w:rPr>
        <w:t xml:space="preserve">: </w:t>
      </w:r>
      <w:r w:rsidR="00011AD1">
        <w:rPr>
          <w:rFonts w:ascii="Tahoma" w:hAnsi="Tahoma" w:cs="Tahoma"/>
          <w:sz w:val="24"/>
          <w:szCs w:val="24"/>
        </w:rPr>
        <w:t>911</w:t>
      </w:r>
    </w:p>
    <w:p w:rsidR="00992561" w:rsidRDefault="00992561" w:rsidP="00992561">
      <w:pPr>
        <w:pStyle w:val="1"/>
        <w:rPr>
          <w:rFonts w:ascii="Tahoma" w:hAnsi="Tahoma" w:cs="Tahoma"/>
          <w:sz w:val="24"/>
          <w:szCs w:val="24"/>
        </w:rPr>
      </w:pPr>
      <w:r w:rsidRPr="0017707F">
        <w:rPr>
          <w:rFonts w:ascii="Tahoma" w:hAnsi="Tahoma" w:cs="Tahoma"/>
          <w:sz w:val="24"/>
          <w:szCs w:val="24"/>
        </w:rPr>
        <w:t>ΔΗΜΟΣ ΦΑΡΚΑΔΟΝΑΣ</w:t>
      </w:r>
      <w:r>
        <w:rPr>
          <w:rFonts w:ascii="Tahoma" w:hAnsi="Tahoma" w:cs="Tahoma"/>
          <w:sz w:val="24"/>
          <w:szCs w:val="24"/>
        </w:rPr>
        <w:t xml:space="preserve">                                    </w:t>
      </w:r>
    </w:p>
    <w:p w:rsidR="00992561" w:rsidRPr="00423D67" w:rsidRDefault="00992561" w:rsidP="00992561">
      <w:pPr>
        <w:spacing w:after="0" w:line="240" w:lineRule="auto"/>
        <w:rPr>
          <w:sz w:val="24"/>
          <w:szCs w:val="24"/>
          <w:lang w:eastAsia="el-GR"/>
        </w:rPr>
      </w:pPr>
      <w:r>
        <w:rPr>
          <w:sz w:val="24"/>
          <w:szCs w:val="24"/>
          <w:lang w:eastAsia="el-GR"/>
        </w:rPr>
        <w:t>Δ/ΝΣΗ ΔΙΟΙΚΗΤΙΚΟΥ - ΟΙΚΟΝΟΜΙΚΟΥ</w:t>
      </w:r>
    </w:p>
    <w:p w:rsidR="00992561" w:rsidRPr="0017707F" w:rsidRDefault="00992561" w:rsidP="00992561">
      <w:pPr>
        <w:pStyle w:val="2"/>
        <w:rPr>
          <w:rFonts w:ascii="Tahoma" w:hAnsi="Tahoma" w:cs="Tahoma"/>
          <w:szCs w:val="24"/>
        </w:rPr>
      </w:pPr>
      <w:proofErr w:type="spellStart"/>
      <w:r w:rsidRPr="0017707F">
        <w:rPr>
          <w:rFonts w:ascii="Tahoma" w:hAnsi="Tahoma" w:cs="Tahoma"/>
          <w:szCs w:val="24"/>
        </w:rPr>
        <w:t>Ταχ</w:t>
      </w:r>
      <w:proofErr w:type="spellEnd"/>
      <w:r w:rsidRPr="0017707F">
        <w:rPr>
          <w:rFonts w:ascii="Tahoma" w:hAnsi="Tahoma" w:cs="Tahoma"/>
          <w:szCs w:val="24"/>
        </w:rPr>
        <w:t xml:space="preserve">. Διεύθυνση: Γ. Γεννηματά  1,  </w:t>
      </w:r>
      <w:bookmarkStart w:id="0" w:name="_GoBack"/>
      <w:bookmarkEnd w:id="0"/>
    </w:p>
    <w:p w:rsidR="00992561" w:rsidRPr="0017707F" w:rsidRDefault="00992561" w:rsidP="00992561">
      <w:pPr>
        <w:pStyle w:val="2"/>
        <w:rPr>
          <w:rFonts w:ascii="Tahoma" w:hAnsi="Tahoma" w:cs="Tahoma"/>
          <w:szCs w:val="24"/>
        </w:rPr>
      </w:pPr>
      <w:r w:rsidRPr="0017707F">
        <w:rPr>
          <w:rFonts w:ascii="Tahoma" w:hAnsi="Tahoma" w:cs="Tahoma"/>
          <w:szCs w:val="24"/>
        </w:rPr>
        <w:t>Φαρκαδόνα Τ.Κ.:420</w:t>
      </w:r>
      <w:r>
        <w:rPr>
          <w:rFonts w:ascii="Tahoma" w:hAnsi="Tahoma" w:cs="Tahoma"/>
          <w:szCs w:val="24"/>
        </w:rPr>
        <w:t>-</w:t>
      </w:r>
      <w:r w:rsidRPr="0017707F">
        <w:rPr>
          <w:rFonts w:ascii="Tahoma" w:hAnsi="Tahoma" w:cs="Tahoma"/>
          <w:szCs w:val="24"/>
        </w:rPr>
        <w:t>31</w:t>
      </w:r>
    </w:p>
    <w:p w:rsidR="00992561" w:rsidRPr="0017707F" w:rsidRDefault="00992561" w:rsidP="00992561">
      <w:pPr>
        <w:spacing w:after="0" w:line="240" w:lineRule="auto"/>
        <w:rPr>
          <w:rFonts w:ascii="Tahoma" w:hAnsi="Tahoma" w:cs="Tahoma"/>
          <w:sz w:val="24"/>
          <w:szCs w:val="24"/>
          <w:lang w:eastAsia="el-GR"/>
        </w:rPr>
      </w:pPr>
      <w:proofErr w:type="spellStart"/>
      <w:r>
        <w:rPr>
          <w:rFonts w:ascii="Tahoma" w:hAnsi="Tahoma" w:cs="Tahoma"/>
          <w:sz w:val="24"/>
          <w:szCs w:val="24"/>
          <w:lang w:eastAsia="el-GR"/>
        </w:rPr>
        <w:t>Πληρ</w:t>
      </w:r>
      <w:proofErr w:type="spellEnd"/>
      <w:r>
        <w:rPr>
          <w:rFonts w:ascii="Tahoma" w:hAnsi="Tahoma" w:cs="Tahoma"/>
          <w:sz w:val="24"/>
          <w:szCs w:val="24"/>
          <w:lang w:eastAsia="el-GR"/>
        </w:rPr>
        <w:t>:</w:t>
      </w:r>
      <w:r w:rsidRPr="0017707F">
        <w:rPr>
          <w:rFonts w:ascii="Tahoma" w:hAnsi="Tahoma" w:cs="Tahoma"/>
          <w:sz w:val="24"/>
          <w:szCs w:val="24"/>
          <w:lang w:eastAsia="el-GR"/>
        </w:rPr>
        <w:t xml:space="preserve"> Αθηνά Πατσιάνη</w:t>
      </w:r>
    </w:p>
    <w:p w:rsidR="00992561" w:rsidRPr="00992561" w:rsidRDefault="00992561" w:rsidP="00992561">
      <w:pPr>
        <w:pStyle w:val="2"/>
        <w:rPr>
          <w:rFonts w:ascii="Tahoma" w:hAnsi="Tahoma" w:cs="Tahoma"/>
          <w:szCs w:val="24"/>
          <w:lang w:val="en-US"/>
        </w:rPr>
      </w:pPr>
      <w:r w:rsidRPr="0017707F">
        <w:rPr>
          <w:rFonts w:ascii="Tahoma" w:hAnsi="Tahoma" w:cs="Tahoma"/>
          <w:szCs w:val="24"/>
        </w:rPr>
        <w:t>ΤΗΛ</w:t>
      </w:r>
      <w:r w:rsidRPr="00992561">
        <w:rPr>
          <w:rFonts w:ascii="Tahoma" w:hAnsi="Tahoma" w:cs="Tahoma"/>
          <w:szCs w:val="24"/>
          <w:lang w:val="en-US"/>
        </w:rPr>
        <w:t>:  2433350036</w:t>
      </w:r>
    </w:p>
    <w:p w:rsidR="00992561" w:rsidRPr="0017707F" w:rsidRDefault="00992561" w:rsidP="00992561">
      <w:pPr>
        <w:spacing w:line="240" w:lineRule="auto"/>
        <w:rPr>
          <w:rFonts w:ascii="Tahoma" w:hAnsi="Tahoma" w:cs="Tahoma"/>
          <w:sz w:val="24"/>
          <w:szCs w:val="24"/>
          <w:lang w:val="de-DE"/>
        </w:rPr>
      </w:pPr>
      <w:proofErr w:type="spellStart"/>
      <w:r w:rsidRPr="0017707F">
        <w:rPr>
          <w:rFonts w:ascii="Tahoma" w:hAnsi="Tahoma" w:cs="Tahoma"/>
          <w:sz w:val="24"/>
          <w:szCs w:val="24"/>
          <w:lang w:val="de-DE"/>
        </w:rPr>
        <w:t>e-mail</w:t>
      </w:r>
      <w:proofErr w:type="spellEnd"/>
      <w:r w:rsidRPr="0017707F">
        <w:rPr>
          <w:rFonts w:ascii="Tahoma" w:hAnsi="Tahoma" w:cs="Tahoma"/>
          <w:sz w:val="24"/>
          <w:szCs w:val="24"/>
          <w:lang w:val="de-DE"/>
        </w:rPr>
        <w:t xml:space="preserve">: </w:t>
      </w:r>
      <w:r w:rsidRPr="0017707F">
        <w:rPr>
          <w:rFonts w:ascii="Tahoma" w:hAnsi="Tahoma" w:cs="Tahoma"/>
          <w:sz w:val="24"/>
          <w:szCs w:val="24"/>
          <w:lang w:val="pt-BR"/>
        </w:rPr>
        <w:t>dimosfarkadonas</w:t>
      </w:r>
      <w:r w:rsidRPr="0017707F">
        <w:rPr>
          <w:rFonts w:ascii="Tahoma" w:hAnsi="Tahoma" w:cs="Tahoma"/>
          <w:sz w:val="24"/>
          <w:szCs w:val="24"/>
          <w:lang w:val="de-DE"/>
        </w:rPr>
        <w:t>@</w:t>
      </w:r>
      <w:r w:rsidRPr="0017707F">
        <w:rPr>
          <w:rFonts w:ascii="Tahoma" w:hAnsi="Tahoma" w:cs="Tahoma"/>
          <w:sz w:val="24"/>
          <w:szCs w:val="24"/>
          <w:lang w:val="pt-BR"/>
        </w:rPr>
        <w:t>yahoo</w:t>
      </w:r>
      <w:r w:rsidRPr="0017707F">
        <w:rPr>
          <w:rFonts w:ascii="Tahoma" w:hAnsi="Tahoma" w:cs="Tahoma"/>
          <w:sz w:val="24"/>
          <w:szCs w:val="24"/>
          <w:lang w:val="de-DE"/>
        </w:rPr>
        <w:t>.</w:t>
      </w:r>
      <w:proofErr w:type="spellStart"/>
      <w:r w:rsidRPr="0017707F">
        <w:rPr>
          <w:rFonts w:ascii="Tahoma" w:hAnsi="Tahoma" w:cs="Tahoma"/>
          <w:sz w:val="24"/>
          <w:szCs w:val="24"/>
          <w:lang w:val="de-DE"/>
        </w:rPr>
        <w:t>gr</w:t>
      </w:r>
      <w:proofErr w:type="spellEnd"/>
    </w:p>
    <w:p w:rsidR="00992561" w:rsidRPr="00011AD1" w:rsidRDefault="00992561" w:rsidP="00992561">
      <w:pPr>
        <w:pStyle w:val="Web"/>
        <w:jc w:val="both"/>
        <w:rPr>
          <w:lang w:val="en-US"/>
        </w:rPr>
      </w:pPr>
    </w:p>
    <w:p w:rsidR="00992561" w:rsidRPr="00992561" w:rsidRDefault="00992561" w:rsidP="00563DED">
      <w:pPr>
        <w:pStyle w:val="Web"/>
        <w:ind w:firstLine="720"/>
        <w:jc w:val="both"/>
        <w:rPr>
          <w:rFonts w:ascii="Tahoma" w:hAnsi="Tahoma" w:cs="Tahoma"/>
        </w:rPr>
      </w:pPr>
      <w:r w:rsidRPr="00992561">
        <w:rPr>
          <w:rFonts w:ascii="Tahoma" w:hAnsi="Tahoma" w:cs="Tahoma"/>
        </w:rPr>
        <w:t>Σύμφωνα με την Κοινή Υπουργική Απόφαση (ΚΥΑ) 1209/2023 (ΦΕΚ 7332/Β/22.12.2023), σχετικά με την απόδοση του τέλους διαμονής παρεπιδημούντων και τέλους επί των ακαθαρίστων εσόδων καταστημάτων εστίασης, καθορίζονται οι όροι καταβολής των οφειλόμενων, μέσω της ψηφιακής εφαρμογής της ΑΑΔΕ.</w:t>
      </w:r>
    </w:p>
    <w:p w:rsidR="00992561" w:rsidRPr="00992561" w:rsidRDefault="00992561" w:rsidP="00992561">
      <w:pPr>
        <w:pStyle w:val="Web"/>
        <w:jc w:val="both"/>
        <w:rPr>
          <w:rFonts w:ascii="Tahoma" w:hAnsi="Tahoma" w:cs="Tahoma"/>
        </w:rPr>
      </w:pPr>
      <w:r w:rsidRPr="00992561">
        <w:rPr>
          <w:rFonts w:ascii="Tahoma" w:hAnsi="Tahoma" w:cs="Tahoma"/>
        </w:rPr>
        <w:t>Η Δ/</w:t>
      </w:r>
      <w:proofErr w:type="spellStart"/>
      <w:r w:rsidRPr="00992561">
        <w:rPr>
          <w:rFonts w:ascii="Tahoma" w:hAnsi="Tahoma" w:cs="Tahoma"/>
        </w:rPr>
        <w:t>νση</w:t>
      </w:r>
      <w:proofErr w:type="spellEnd"/>
      <w:r w:rsidRPr="00992561">
        <w:rPr>
          <w:rFonts w:ascii="Tahoma" w:hAnsi="Tahoma" w:cs="Tahoma"/>
        </w:rPr>
        <w:t xml:space="preserve"> Οικονομικών Υπηρεσιών του Δήμου Φαρκαδόνας ενημερώνει τις υπόχρεες επιχειρήσεις εστίασης ότι όλες οι υποβολές των σχετικών δηλώσεων και οι πληρωμές των τελών γίνονται μόνο μέσω της ψηφιακής εφαρμογής της ΑΑΔΕ, σύμφωνα με όσα ορίζονται στην εν λόγω ΚΥΑ, στην ηλεκτρονική διεύθυνση: </w:t>
      </w:r>
      <w:hyperlink r:id="rId5" w:tgtFrame="_blank" w:history="1">
        <w:r w:rsidRPr="00992561">
          <w:rPr>
            <w:rStyle w:val="-"/>
            <w:rFonts w:ascii="Tahoma" w:hAnsi="Tahoma" w:cs="Tahoma"/>
          </w:rPr>
          <w:t>http://tinyurl.com/yfjb2j3p</w:t>
        </w:r>
      </w:hyperlink>
    </w:p>
    <w:p w:rsidR="00992561" w:rsidRPr="00992561" w:rsidRDefault="00992561" w:rsidP="00992561">
      <w:pPr>
        <w:pStyle w:val="Web"/>
        <w:jc w:val="both"/>
        <w:rPr>
          <w:rFonts w:ascii="Tahoma" w:hAnsi="Tahoma" w:cs="Tahoma"/>
        </w:rPr>
      </w:pPr>
      <w:r w:rsidRPr="00992561">
        <w:rPr>
          <w:rFonts w:ascii="Tahoma" w:hAnsi="Tahoma" w:cs="Tahoma"/>
        </w:rPr>
        <w:t>Σύμφωνα με την αναφερόμενη ΚΥΑ, η υποβολή των δηλώσεων για τα έτη 2022 και 2023 έχει προθεσμία έως τις 31 Ιανουαρίου 2024, χωρίς επιβολή προστίμου.</w:t>
      </w:r>
    </w:p>
    <w:p w:rsidR="00992561" w:rsidRPr="00992561" w:rsidRDefault="00992561" w:rsidP="00992561">
      <w:pPr>
        <w:pStyle w:val="Web"/>
        <w:jc w:val="both"/>
        <w:rPr>
          <w:rFonts w:ascii="Tahoma" w:hAnsi="Tahoma" w:cs="Tahoma"/>
        </w:rPr>
      </w:pPr>
      <w:r w:rsidRPr="00992561">
        <w:rPr>
          <w:rFonts w:ascii="Tahoma" w:hAnsi="Tahoma" w:cs="Tahoma"/>
        </w:rPr>
        <w:t>Οι υπόχρεοι μπορούν να επικοινωνούν με το Τμήμα Λογιστηρίου του Δήμου Φαρκαδόνας για τυχόν απορίες ή διευκρινίσεις, στ</w:t>
      </w:r>
      <w:r w:rsidR="00563DED">
        <w:rPr>
          <w:rFonts w:ascii="Tahoma" w:hAnsi="Tahoma" w:cs="Tahoma"/>
        </w:rPr>
        <w:t>α</w:t>
      </w:r>
      <w:r w:rsidRPr="00992561">
        <w:rPr>
          <w:rFonts w:ascii="Tahoma" w:hAnsi="Tahoma" w:cs="Tahoma"/>
        </w:rPr>
        <w:t xml:space="preserve"> τηλέφωνα: 2433350026  ή 2433350027.</w:t>
      </w:r>
    </w:p>
    <w:p w:rsidR="00A07FC3" w:rsidRPr="00992561" w:rsidRDefault="00992561" w:rsidP="00992561">
      <w:pPr>
        <w:spacing w:after="0"/>
        <w:jc w:val="right"/>
        <w:rPr>
          <w:rFonts w:ascii="Tahoma" w:hAnsi="Tahoma" w:cs="Tahoma"/>
          <w:sz w:val="24"/>
          <w:szCs w:val="24"/>
        </w:rPr>
      </w:pPr>
      <w:r w:rsidRPr="00992561">
        <w:rPr>
          <w:rFonts w:ascii="Tahoma" w:hAnsi="Tahoma" w:cs="Tahoma"/>
          <w:sz w:val="24"/>
          <w:szCs w:val="24"/>
        </w:rPr>
        <w:t xml:space="preserve">Η Προϊσταμένη Διεύθυνσης </w:t>
      </w:r>
    </w:p>
    <w:p w:rsidR="00992561" w:rsidRPr="00992561" w:rsidRDefault="00992561" w:rsidP="00992561">
      <w:pPr>
        <w:spacing w:after="0"/>
        <w:jc w:val="right"/>
        <w:rPr>
          <w:rFonts w:ascii="Tahoma" w:hAnsi="Tahoma" w:cs="Tahoma"/>
          <w:sz w:val="24"/>
          <w:szCs w:val="24"/>
        </w:rPr>
      </w:pPr>
      <w:r w:rsidRPr="00992561">
        <w:rPr>
          <w:rFonts w:ascii="Tahoma" w:hAnsi="Tahoma" w:cs="Tahoma"/>
          <w:sz w:val="24"/>
          <w:szCs w:val="24"/>
        </w:rPr>
        <w:t>Διοικητικού – Οικονομικού</w:t>
      </w:r>
    </w:p>
    <w:p w:rsidR="00992561" w:rsidRDefault="00992561" w:rsidP="00992561">
      <w:pPr>
        <w:jc w:val="center"/>
        <w:rPr>
          <w:rFonts w:ascii="Tahoma" w:hAnsi="Tahoma" w:cs="Tahoma"/>
          <w:sz w:val="24"/>
          <w:szCs w:val="24"/>
        </w:rPr>
      </w:pPr>
    </w:p>
    <w:p w:rsidR="00992561" w:rsidRDefault="00992561" w:rsidP="00992561">
      <w:pPr>
        <w:jc w:val="center"/>
        <w:rPr>
          <w:rFonts w:ascii="Tahoma" w:hAnsi="Tahoma" w:cs="Tahoma"/>
          <w:sz w:val="24"/>
          <w:szCs w:val="24"/>
        </w:rPr>
      </w:pPr>
    </w:p>
    <w:p w:rsidR="00992561" w:rsidRPr="00992561" w:rsidRDefault="00992561" w:rsidP="00992561">
      <w:pPr>
        <w:jc w:val="center"/>
        <w:rPr>
          <w:rFonts w:ascii="Tahoma" w:hAnsi="Tahoma" w:cs="Tahoma"/>
          <w:sz w:val="24"/>
          <w:szCs w:val="24"/>
        </w:rPr>
      </w:pPr>
      <w:r>
        <w:rPr>
          <w:rFonts w:ascii="Tahoma" w:hAnsi="Tahoma" w:cs="Tahoma"/>
          <w:sz w:val="24"/>
          <w:szCs w:val="24"/>
        </w:rPr>
        <w:t xml:space="preserve">                                                                         </w:t>
      </w:r>
      <w:r w:rsidRPr="00992561">
        <w:rPr>
          <w:rFonts w:ascii="Tahoma" w:hAnsi="Tahoma" w:cs="Tahoma"/>
          <w:sz w:val="24"/>
          <w:szCs w:val="24"/>
        </w:rPr>
        <w:t>Αθηνά Πατσιάνη</w:t>
      </w:r>
    </w:p>
    <w:sectPr w:rsidR="00992561" w:rsidRPr="009925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2C"/>
    <w:rsid w:val="00011AD1"/>
    <w:rsid w:val="0005782C"/>
    <w:rsid w:val="00563DED"/>
    <w:rsid w:val="00992561"/>
    <w:rsid w:val="00A07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0E5E2-E207-4D7A-BC20-B0C6B208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992561"/>
    <w:pPr>
      <w:keepNext/>
      <w:spacing w:after="0" w:line="240" w:lineRule="auto"/>
      <w:outlineLvl w:val="0"/>
    </w:pPr>
    <w:rPr>
      <w:rFonts w:ascii="Times New Roman" w:eastAsia="Calibri" w:hAnsi="Times New Roman" w:cs="Times New Roman"/>
      <w:sz w:val="28"/>
      <w:szCs w:val="20"/>
      <w:lang w:eastAsia="el-GR"/>
    </w:rPr>
  </w:style>
  <w:style w:type="paragraph" w:styleId="2">
    <w:name w:val="heading 2"/>
    <w:basedOn w:val="a"/>
    <w:next w:val="a"/>
    <w:link w:val="2Char"/>
    <w:qFormat/>
    <w:rsid w:val="00992561"/>
    <w:pPr>
      <w:keepNext/>
      <w:spacing w:after="0" w:line="240" w:lineRule="auto"/>
      <w:outlineLvl w:val="1"/>
    </w:pPr>
    <w:rPr>
      <w:rFonts w:ascii="Times New Roman" w:eastAsia="Calibri"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25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992561"/>
    <w:rPr>
      <w:color w:val="0000FF"/>
      <w:u w:val="single"/>
    </w:rPr>
  </w:style>
  <w:style w:type="character" w:customStyle="1" w:styleId="1Char">
    <w:name w:val="Επικεφαλίδα 1 Char"/>
    <w:basedOn w:val="a0"/>
    <w:link w:val="1"/>
    <w:rsid w:val="00992561"/>
    <w:rPr>
      <w:rFonts w:ascii="Times New Roman" w:eastAsia="Calibri" w:hAnsi="Times New Roman" w:cs="Times New Roman"/>
      <w:sz w:val="28"/>
      <w:szCs w:val="20"/>
      <w:lang w:eastAsia="el-GR"/>
    </w:rPr>
  </w:style>
  <w:style w:type="character" w:customStyle="1" w:styleId="2Char">
    <w:name w:val="Επικεφαλίδα 2 Char"/>
    <w:basedOn w:val="a0"/>
    <w:link w:val="2"/>
    <w:rsid w:val="00992561"/>
    <w:rPr>
      <w:rFonts w:ascii="Times New Roman" w:eastAsia="Calibri"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url.com/yfjb2j3p" TargetMode="Externa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1294</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2024-01-24T11:07:00Z</dcterms:created>
  <dcterms:modified xsi:type="dcterms:W3CDTF">2024-01-24T11:25:00Z</dcterms:modified>
</cp:coreProperties>
</file>